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9407fb17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bc09cae2e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Acalanes 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e4230cf72412d" /><Relationship Type="http://schemas.openxmlformats.org/officeDocument/2006/relationships/numbering" Target="/word/numbering.xml" Id="R5a9a5deb91734528" /><Relationship Type="http://schemas.openxmlformats.org/officeDocument/2006/relationships/settings" Target="/word/settings.xml" Id="Rd0d6337a9e924ba6" /><Relationship Type="http://schemas.openxmlformats.org/officeDocument/2006/relationships/image" Target="/word/media/9ca5c8c6-4dcb-445c-9fec-dacd27920b44.png" Id="R940bc09cae2e4592" /></Relationships>
</file>