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41ce22cb5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78b1df27b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28f1f998e4b5f" /><Relationship Type="http://schemas.openxmlformats.org/officeDocument/2006/relationships/numbering" Target="/word/numbering.xml" Id="R22a0abd896dc45c7" /><Relationship Type="http://schemas.openxmlformats.org/officeDocument/2006/relationships/settings" Target="/word/settings.xml" Id="R4e6e03c9da8a4754" /><Relationship Type="http://schemas.openxmlformats.org/officeDocument/2006/relationships/image" Target="/word/media/700d6028-e9c4-42c1-bc7d-44f2faf3a9b3.png" Id="R0af78b1df27b441c" /></Relationships>
</file>