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678a8d33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43e17a22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 Morgan,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bfb920fbf4d89" /><Relationship Type="http://schemas.openxmlformats.org/officeDocument/2006/relationships/numbering" Target="/word/numbering.xml" Id="R67de977d04a8462b" /><Relationship Type="http://schemas.openxmlformats.org/officeDocument/2006/relationships/settings" Target="/word/settings.xml" Id="R051e7ece800f4d27" /><Relationship Type="http://schemas.openxmlformats.org/officeDocument/2006/relationships/image" Target="/word/media/191adb4e-f860-4b91-96bb-065ba5a51c6d.png" Id="R4f7243e17a22423a" /></Relationships>
</file>