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b36e9f32c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eda7413d9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c28fe70ea4bf4" /><Relationship Type="http://schemas.openxmlformats.org/officeDocument/2006/relationships/numbering" Target="/word/numbering.xml" Id="R6cc71609adcd4d48" /><Relationship Type="http://schemas.openxmlformats.org/officeDocument/2006/relationships/settings" Target="/word/settings.xml" Id="R7afb4cb574744fe8" /><Relationship Type="http://schemas.openxmlformats.org/officeDocument/2006/relationships/image" Target="/word/media/98a13b0f-a6be-4fc6-81cb-fdd7779288d4.png" Id="R415eda7413d94c1a" /></Relationships>
</file>