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da37545b4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e809f79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Agate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e6b7fe332410f" /><Relationship Type="http://schemas.openxmlformats.org/officeDocument/2006/relationships/numbering" Target="/word/numbering.xml" Id="R02cb81bf7f7d4187" /><Relationship Type="http://schemas.openxmlformats.org/officeDocument/2006/relationships/settings" Target="/word/settings.xml" Id="R4cf1fff7276244c9" /><Relationship Type="http://schemas.openxmlformats.org/officeDocument/2006/relationships/image" Target="/word/media/da5a9beb-d600-4958-a014-0256aefd0587.png" Id="R9187e809f79740d0" /></Relationships>
</file>