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75b6228f2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d335706d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Ahrensville,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5679ff5e5449d" /><Relationship Type="http://schemas.openxmlformats.org/officeDocument/2006/relationships/numbering" Target="/word/numbering.xml" Id="R27687344b8704864" /><Relationship Type="http://schemas.openxmlformats.org/officeDocument/2006/relationships/settings" Target="/word/settings.xml" Id="Raad4fd1cf77a43ba" /><Relationship Type="http://schemas.openxmlformats.org/officeDocument/2006/relationships/image" Target="/word/media/454faacc-c6f5-4add-b9f7-a50ec3c69002.png" Id="Ra34d335706dc4f20" /></Relationships>
</file>