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2db38904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bdb347d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Airview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f18cb2e024c7d" /><Relationship Type="http://schemas.openxmlformats.org/officeDocument/2006/relationships/numbering" Target="/word/numbering.xml" Id="R332cbcd2b8414a72" /><Relationship Type="http://schemas.openxmlformats.org/officeDocument/2006/relationships/settings" Target="/word/settings.xml" Id="Rd9f2f38d7d8a454c" /><Relationship Type="http://schemas.openxmlformats.org/officeDocument/2006/relationships/image" Target="/word/media/3ca3fc8d-9024-4215-8367-9edfbe040ab6.png" Id="R9722bdb347d0493b" /></Relationships>
</file>