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8c90e4b4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cb8f3e64e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6cb369f3493b" /><Relationship Type="http://schemas.openxmlformats.org/officeDocument/2006/relationships/numbering" Target="/word/numbering.xml" Id="R3a204222313c48ba" /><Relationship Type="http://schemas.openxmlformats.org/officeDocument/2006/relationships/settings" Target="/word/settings.xml" Id="R38d76ba83f4f4254" /><Relationship Type="http://schemas.openxmlformats.org/officeDocument/2006/relationships/image" Target="/word/media/c7628349-ae51-4fca-9b00-cb20d9a99abb.png" Id="Rf42cb8f3e64e4dbf" /></Relationships>
</file>