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18e44d69b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54be3e285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Airydale,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358a978d4d6a" /><Relationship Type="http://schemas.openxmlformats.org/officeDocument/2006/relationships/numbering" Target="/word/numbering.xml" Id="R272d522a28ca4bd8" /><Relationship Type="http://schemas.openxmlformats.org/officeDocument/2006/relationships/settings" Target="/word/settings.xml" Id="Rbddf5c0e3acf4370" /><Relationship Type="http://schemas.openxmlformats.org/officeDocument/2006/relationships/image" Target="/word/media/a3655b13-e90f-493d-9fe9-ed15196bef3b.png" Id="Rab554be3e2854181" /></Relationships>
</file>