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11e4c05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cd065e2d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Ajlune,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09662ed5401a" /><Relationship Type="http://schemas.openxmlformats.org/officeDocument/2006/relationships/numbering" Target="/word/numbering.xml" Id="Rd224f00aef5c41bc" /><Relationship Type="http://schemas.openxmlformats.org/officeDocument/2006/relationships/settings" Target="/word/settings.xml" Id="R7a837516055b47f6" /><Relationship Type="http://schemas.openxmlformats.org/officeDocument/2006/relationships/image" Target="/word/media/7f2d9507-e002-40c2-8caa-0a0963776e50.png" Id="R2d5ecd065e2d4cb0" /></Relationships>
</file>