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44aeb5aeb141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c83b7dea5046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Alabama Shores,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f2a576179b4e35" /><Relationship Type="http://schemas.openxmlformats.org/officeDocument/2006/relationships/numbering" Target="/word/numbering.xml" Id="R8f065e254b3e4870" /><Relationship Type="http://schemas.openxmlformats.org/officeDocument/2006/relationships/settings" Target="/word/settings.xml" Id="R70dcfd6ad17a4c56" /><Relationship Type="http://schemas.openxmlformats.org/officeDocument/2006/relationships/image" Target="/word/media/5b7509e7-1829-4ef1-a59b-5aad93d0cce7.png" Id="R72c83b7dea50465a" /></Relationships>
</file>