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e44eb86f0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d23c6e3b9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Alaculsy,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40112a8fb4b68" /><Relationship Type="http://schemas.openxmlformats.org/officeDocument/2006/relationships/numbering" Target="/word/numbering.xml" Id="Rda7abd453b774616" /><Relationship Type="http://schemas.openxmlformats.org/officeDocument/2006/relationships/settings" Target="/word/settings.xml" Id="R77d31567cf0347cf" /><Relationship Type="http://schemas.openxmlformats.org/officeDocument/2006/relationships/image" Target="/word/media/b3af180a-661d-4f34-bc59-1ab3d441eae9.png" Id="Rd6ad23c6e3b945e8" /></Relationships>
</file>