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c56e3ef87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3157cfe4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Alamo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2fe3848f94ffa" /><Relationship Type="http://schemas.openxmlformats.org/officeDocument/2006/relationships/numbering" Target="/word/numbering.xml" Id="Rbf9e7d0875f8439a" /><Relationship Type="http://schemas.openxmlformats.org/officeDocument/2006/relationships/settings" Target="/word/settings.xml" Id="R170013ab7346408d" /><Relationship Type="http://schemas.openxmlformats.org/officeDocument/2006/relationships/image" Target="/word/media/eef60784-10be-4a1f-8728-854a3d33eb80.png" Id="Rf873157cfe4e47b3" /></Relationships>
</file>