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0f781c8f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a6b27ce24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 Lea,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7ef96e48d429e" /><Relationship Type="http://schemas.openxmlformats.org/officeDocument/2006/relationships/numbering" Target="/word/numbering.xml" Id="R6308a40967d94675" /><Relationship Type="http://schemas.openxmlformats.org/officeDocument/2006/relationships/settings" Target="/word/settings.xml" Id="R6f52e9d017c14816" /><Relationship Type="http://schemas.openxmlformats.org/officeDocument/2006/relationships/image" Target="/word/media/0f77f274-46e3-4382-9990-83c476845bd9.png" Id="R498a6b27ce244a50" /></Relationships>
</file>