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dca59dc3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48a89c1f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eb7e631c0467c" /><Relationship Type="http://schemas.openxmlformats.org/officeDocument/2006/relationships/numbering" Target="/word/numbering.xml" Id="Rcba534c604834185" /><Relationship Type="http://schemas.openxmlformats.org/officeDocument/2006/relationships/settings" Target="/word/settings.xml" Id="R201ddd0b9cb94b6f" /><Relationship Type="http://schemas.openxmlformats.org/officeDocument/2006/relationships/image" Target="/word/media/9518d827-e42a-4a80-a3dc-b8e25b200843.png" Id="R1f8e48a89c1f4f3e" /></Relationships>
</file>