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16874d3b4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1cdcaae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Albeth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0afbdf7547fe" /><Relationship Type="http://schemas.openxmlformats.org/officeDocument/2006/relationships/numbering" Target="/word/numbering.xml" Id="Rb478ffe4637a4901" /><Relationship Type="http://schemas.openxmlformats.org/officeDocument/2006/relationships/settings" Target="/word/settings.xml" Id="R5f9a335547c24a08" /><Relationship Type="http://schemas.openxmlformats.org/officeDocument/2006/relationships/image" Target="/word/media/4d3c0f47-f5ef-4c41-9657-6134229909e2.png" Id="Rda7a1cdcaae84da0" /></Relationships>
</file>