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2b8885d2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fd899b6b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Aldrich,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c3c5a2f440d5" /><Relationship Type="http://schemas.openxmlformats.org/officeDocument/2006/relationships/numbering" Target="/word/numbering.xml" Id="R19274e4277af4105" /><Relationship Type="http://schemas.openxmlformats.org/officeDocument/2006/relationships/settings" Target="/word/settings.xml" Id="R8968d79eb816406b" /><Relationship Type="http://schemas.openxmlformats.org/officeDocument/2006/relationships/image" Target="/word/media/9b14920d-2965-4665-afb4-335dbd88ab7c.png" Id="R016fd899b6be462f" /></Relationships>
</file>