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8fead0f1a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bb66c563c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Alexanders Village,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cc01fb6d14f00" /><Relationship Type="http://schemas.openxmlformats.org/officeDocument/2006/relationships/numbering" Target="/word/numbering.xml" Id="R042500f4c0f5418d" /><Relationship Type="http://schemas.openxmlformats.org/officeDocument/2006/relationships/settings" Target="/word/settings.xml" Id="R45755a98533048c0" /><Relationship Type="http://schemas.openxmlformats.org/officeDocument/2006/relationships/image" Target="/word/media/7d0d1d30-089a-4a6e-958f-37362c6d2e0a.png" Id="R142bb66c563c45a3" /></Relationships>
</file>