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8250ecc9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cb4b75d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Alexandria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8f288fcdd4708" /><Relationship Type="http://schemas.openxmlformats.org/officeDocument/2006/relationships/numbering" Target="/word/numbering.xml" Id="R968fb4e7ee1b43c2" /><Relationship Type="http://schemas.openxmlformats.org/officeDocument/2006/relationships/settings" Target="/word/settings.xml" Id="Rd2d26aa39fca4a74" /><Relationship Type="http://schemas.openxmlformats.org/officeDocument/2006/relationships/image" Target="/word/media/18459b86-a0b9-4117-a14e-02b9c7bf493a.png" Id="Ra2cbcb4b75d34f80" /></Relationships>
</file>