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5157daf9c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e8b77198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Alfalfa Center,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becafda844a2b" /><Relationship Type="http://schemas.openxmlformats.org/officeDocument/2006/relationships/numbering" Target="/word/numbering.xml" Id="R1c9d8cae94644e4e" /><Relationship Type="http://schemas.openxmlformats.org/officeDocument/2006/relationships/settings" Target="/word/settings.xml" Id="R357a9be9403f450a" /><Relationship Type="http://schemas.openxmlformats.org/officeDocument/2006/relationships/image" Target="/word/media/cb2c0643-5353-4abe-82f5-2e2505f1a122.png" Id="Ra26e8b771980415a" /></Relationships>
</file>