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d8e800f75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cdc52621c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Aliceville,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d7ea02b854e7a" /><Relationship Type="http://schemas.openxmlformats.org/officeDocument/2006/relationships/numbering" Target="/word/numbering.xml" Id="R1493b11bd33c41e1" /><Relationship Type="http://schemas.openxmlformats.org/officeDocument/2006/relationships/settings" Target="/word/settings.xml" Id="R86be44c26f044b36" /><Relationship Type="http://schemas.openxmlformats.org/officeDocument/2006/relationships/image" Target="/word/media/af57ce87-16fa-4b00-9a16-2502889dc9e5.png" Id="Rc6ecdc52621c4bcf" /></Relationships>
</file>