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e0e7253cd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f3992638c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Allegheny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9c56a14b64c6b" /><Relationship Type="http://schemas.openxmlformats.org/officeDocument/2006/relationships/numbering" Target="/word/numbering.xml" Id="R005f12a92c3746de" /><Relationship Type="http://schemas.openxmlformats.org/officeDocument/2006/relationships/settings" Target="/word/settings.xml" Id="Red0de140efc54563" /><Relationship Type="http://schemas.openxmlformats.org/officeDocument/2006/relationships/image" Target="/word/media/0b4a409f-0f95-4918-bdc1-d3ba9ac0b5d1.png" Id="R20af3992638c4f32" /></Relationships>
</file>