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c1449268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e15ea8a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0ce94bcd4451" /><Relationship Type="http://schemas.openxmlformats.org/officeDocument/2006/relationships/numbering" Target="/word/numbering.xml" Id="R0f0996d90bbc49a0" /><Relationship Type="http://schemas.openxmlformats.org/officeDocument/2006/relationships/settings" Target="/word/settings.xml" Id="R27d868a522c545b3" /><Relationship Type="http://schemas.openxmlformats.org/officeDocument/2006/relationships/image" Target="/word/media/3feefd80-1d7a-4e50-88ed-4404ad226cfc.png" Id="Rc511e15ea8a84814" /></Relationships>
</file>