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cd3e4b6f6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416726e43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Allenton Station,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ef155d86942a6" /><Relationship Type="http://schemas.openxmlformats.org/officeDocument/2006/relationships/numbering" Target="/word/numbering.xml" Id="Rfbb57675dbb543bb" /><Relationship Type="http://schemas.openxmlformats.org/officeDocument/2006/relationships/settings" Target="/word/settings.xml" Id="R101be651442747ec" /><Relationship Type="http://schemas.openxmlformats.org/officeDocument/2006/relationships/image" Target="/word/media/a0ef3641-4140-4fab-9c94-954d0285f84f.png" Id="R94b416726e434582" /></Relationships>
</file>