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b30aa843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60c8f03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Alliance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fceb6664a4724" /><Relationship Type="http://schemas.openxmlformats.org/officeDocument/2006/relationships/numbering" Target="/word/numbering.xml" Id="Rd3874fd35ed348d3" /><Relationship Type="http://schemas.openxmlformats.org/officeDocument/2006/relationships/settings" Target="/word/settings.xml" Id="R371d3a5b1d184be7" /><Relationship Type="http://schemas.openxmlformats.org/officeDocument/2006/relationships/image" Target="/word/media/14c82b8d-4d78-41a0-bd31-6d9d6f731515.png" Id="R355760c8f0354f6f" /></Relationships>
</file>