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f3c8ca541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2824ebb52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Allison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8e6f13c1a4fc7" /><Relationship Type="http://schemas.openxmlformats.org/officeDocument/2006/relationships/numbering" Target="/word/numbering.xml" Id="R43de50b13cc44bb2" /><Relationship Type="http://schemas.openxmlformats.org/officeDocument/2006/relationships/settings" Target="/word/settings.xml" Id="R054e09f7cbf1457c" /><Relationship Type="http://schemas.openxmlformats.org/officeDocument/2006/relationships/image" Target="/word/media/c0693c5c-db65-4b67-9ccc-a383c57368cd.png" Id="R31b2824ebb524b96" /></Relationships>
</file>