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bd58a6c55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af0a2856c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Almira,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b11912f494387" /><Relationship Type="http://schemas.openxmlformats.org/officeDocument/2006/relationships/numbering" Target="/word/numbering.xml" Id="R5c2ea38a75884840" /><Relationship Type="http://schemas.openxmlformats.org/officeDocument/2006/relationships/settings" Target="/word/settings.xml" Id="R4f68ab74d0ce442c" /><Relationship Type="http://schemas.openxmlformats.org/officeDocument/2006/relationships/image" Target="/word/media/8b4cd4c9-b398-44a0-95bf-5d3e8f046480.png" Id="R9f7af0a2856c4b42" /></Relationships>
</file>