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2da24be8e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b0a5481a9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Alsip,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d021324e44eea" /><Relationship Type="http://schemas.openxmlformats.org/officeDocument/2006/relationships/numbering" Target="/word/numbering.xml" Id="R20d900c72dd046cb" /><Relationship Type="http://schemas.openxmlformats.org/officeDocument/2006/relationships/settings" Target="/word/settings.xml" Id="Rd9be06a6ad41478e" /><Relationship Type="http://schemas.openxmlformats.org/officeDocument/2006/relationships/image" Target="/word/media/b8d01ae9-67f1-41b2-8628-51323b2d2d9a.png" Id="Rc24b0a5481a94232" /></Relationships>
</file>