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738c22cdd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f876f3d58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Altamaha,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b5cedf0e64d48" /><Relationship Type="http://schemas.openxmlformats.org/officeDocument/2006/relationships/numbering" Target="/word/numbering.xml" Id="R4934f50b841f464f" /><Relationship Type="http://schemas.openxmlformats.org/officeDocument/2006/relationships/settings" Target="/word/settings.xml" Id="Re037c00cd05f4201" /><Relationship Type="http://schemas.openxmlformats.org/officeDocument/2006/relationships/image" Target="/word/media/4266dd36-d15d-45d3-8dd3-2ae3a3b8b2eb.png" Id="Re9af876f3d5846c8" /></Relationships>
</file>