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e75dfc9c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4bb7d92a8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 Pass,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de0c8c6bf4cde" /><Relationship Type="http://schemas.openxmlformats.org/officeDocument/2006/relationships/numbering" Target="/word/numbering.xml" Id="Rfc4b8907fcad4f11" /><Relationship Type="http://schemas.openxmlformats.org/officeDocument/2006/relationships/settings" Target="/word/settings.xml" Id="R3745905f4e0b499a" /><Relationship Type="http://schemas.openxmlformats.org/officeDocument/2006/relationships/image" Target="/word/media/86523855-7c6c-4ac8-9bc2-73e8cf9ee0aa.png" Id="R74d4bb7d92a84ace" /></Relationships>
</file>