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172810406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73b77cabc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Amagansett,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4fea39f0f46fb" /><Relationship Type="http://schemas.openxmlformats.org/officeDocument/2006/relationships/numbering" Target="/word/numbering.xml" Id="R8c0cbb9c7d3f4c51" /><Relationship Type="http://schemas.openxmlformats.org/officeDocument/2006/relationships/settings" Target="/word/settings.xml" Id="Rbe91099ca1d94f7f" /><Relationship Type="http://schemas.openxmlformats.org/officeDocument/2006/relationships/image" Target="/word/media/0e1cfddf-97d7-4b32-8762-544842fd3f1b.png" Id="R1a173b77cabc483c" /></Relationships>
</file>