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ed0b44c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a728bc3f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Amcelle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22c56767d4f66" /><Relationship Type="http://schemas.openxmlformats.org/officeDocument/2006/relationships/numbering" Target="/word/numbering.xml" Id="R3ce08ec32fc64a06" /><Relationship Type="http://schemas.openxmlformats.org/officeDocument/2006/relationships/settings" Target="/word/settings.xml" Id="Rfae3d74c93df4679" /><Relationship Type="http://schemas.openxmlformats.org/officeDocument/2006/relationships/image" Target="/word/media/1bc1f8f0-f408-4782-bdcb-b91b0980a93a.png" Id="R56da728bc3f84749" /></Relationships>
</file>