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4c2d08593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48fdbedbe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Amostown,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da84a2a39419b" /><Relationship Type="http://schemas.openxmlformats.org/officeDocument/2006/relationships/numbering" Target="/word/numbering.xml" Id="R9f9f574191dd4e9a" /><Relationship Type="http://schemas.openxmlformats.org/officeDocument/2006/relationships/settings" Target="/word/settings.xml" Id="R07c5057eeaa5491c" /><Relationship Type="http://schemas.openxmlformats.org/officeDocument/2006/relationships/image" Target="/word/media/475dc55b-cbd5-4ca4-affb-6b6133aa3b32.png" Id="Rec748fdbedbe4ef0" /></Relationships>
</file>