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cb92628df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bfaa52511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Amund,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9ca83e9814edb" /><Relationship Type="http://schemas.openxmlformats.org/officeDocument/2006/relationships/numbering" Target="/word/numbering.xml" Id="R43236f442360463a" /><Relationship Type="http://schemas.openxmlformats.org/officeDocument/2006/relationships/settings" Target="/word/settings.xml" Id="Rde1e0bdaddb54435" /><Relationship Type="http://schemas.openxmlformats.org/officeDocument/2006/relationships/image" Target="/word/media/1320076a-94d4-453f-b4fc-6d4ab1bf0ef2.png" Id="R65fbfaa525114f83" /></Relationships>
</file>