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7ebcaae94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3082d51f7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Anaconda,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c41e532234c8d" /><Relationship Type="http://schemas.openxmlformats.org/officeDocument/2006/relationships/numbering" Target="/word/numbering.xml" Id="R010564a3ff5d491e" /><Relationship Type="http://schemas.openxmlformats.org/officeDocument/2006/relationships/settings" Target="/word/settings.xml" Id="R9441f7ed6cea4cbc" /><Relationship Type="http://schemas.openxmlformats.org/officeDocument/2006/relationships/image" Target="/word/media/0f0b770d-61c5-4a88-a146-93cdea6a71a5.png" Id="R60d3082d51f747e6" /></Relationships>
</file>