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2b3fc70c4142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fc4c2495d341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Anatone,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e357fe43e54b33" /><Relationship Type="http://schemas.openxmlformats.org/officeDocument/2006/relationships/numbering" Target="/word/numbering.xml" Id="R0db83a1d91a1467a" /><Relationship Type="http://schemas.openxmlformats.org/officeDocument/2006/relationships/settings" Target="/word/settings.xml" Id="R8af1f3e9ab7645e1" /><Relationship Type="http://schemas.openxmlformats.org/officeDocument/2006/relationships/image" Target="/word/media/3a085086-e273-4d56-9a24-f9b45dbbbd4f.png" Id="R9bfc4c2495d34115" /></Relationships>
</file>