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1ce2683e4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e2e6514b3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Ancient Oak,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67def55984acd" /><Relationship Type="http://schemas.openxmlformats.org/officeDocument/2006/relationships/numbering" Target="/word/numbering.xml" Id="Re56cc52291cd4df1" /><Relationship Type="http://schemas.openxmlformats.org/officeDocument/2006/relationships/settings" Target="/word/settings.xml" Id="R51ecaf32bcd746f1" /><Relationship Type="http://schemas.openxmlformats.org/officeDocument/2006/relationships/image" Target="/word/media/63f8eccf-5386-49b8-93ad-988e5aa6aaa8.png" Id="R183e2e6514b3410d" /></Relationships>
</file>