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6267c206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5bf1caf0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533d754341e5" /><Relationship Type="http://schemas.openxmlformats.org/officeDocument/2006/relationships/numbering" Target="/word/numbering.xml" Id="R7c20e0186f854baf" /><Relationship Type="http://schemas.openxmlformats.org/officeDocument/2006/relationships/settings" Target="/word/settings.xml" Id="R03b5190538f742bf" /><Relationship Type="http://schemas.openxmlformats.org/officeDocument/2006/relationships/image" Target="/word/media/5b130e3a-f159-431d-b977-0375bede2029.png" Id="Rbecc5bf1caf049df" /></Relationships>
</file>