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34a1ac731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5accebc5f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Andorick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035a1a4d44402" /><Relationship Type="http://schemas.openxmlformats.org/officeDocument/2006/relationships/numbering" Target="/word/numbering.xml" Id="R06dff7c3cb944a0b" /><Relationship Type="http://schemas.openxmlformats.org/officeDocument/2006/relationships/settings" Target="/word/settings.xml" Id="R523645363ceb40ec" /><Relationship Type="http://schemas.openxmlformats.org/officeDocument/2006/relationships/image" Target="/word/media/651998fe-c2e6-4084-a3a0-feed8ebbdb22.png" Id="R0e35accebc5f40dc" /></Relationships>
</file>