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0782eb9a0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1126ab7a5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Anthony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bbd2681ee4b2b" /><Relationship Type="http://schemas.openxmlformats.org/officeDocument/2006/relationships/numbering" Target="/word/numbering.xml" Id="R2f0d4a589ee44aa0" /><Relationship Type="http://schemas.openxmlformats.org/officeDocument/2006/relationships/settings" Target="/word/settings.xml" Id="Rec56c5bf2d9d4f7a" /><Relationship Type="http://schemas.openxmlformats.org/officeDocument/2006/relationships/image" Target="/word/media/3bc2c31c-64ef-420e-9bea-cfb5c562de05.png" Id="R6161126ab7a542c8" /></Relationships>
</file>