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13f53196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b50ebf59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Apache,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cdabd01b411c" /><Relationship Type="http://schemas.openxmlformats.org/officeDocument/2006/relationships/numbering" Target="/word/numbering.xml" Id="Rfea6805ff2ef478f" /><Relationship Type="http://schemas.openxmlformats.org/officeDocument/2006/relationships/settings" Target="/word/settings.xml" Id="Rb14aca25050949e9" /><Relationship Type="http://schemas.openxmlformats.org/officeDocument/2006/relationships/image" Target="/word/media/7938f0e2-4777-43a8-abbf-9c71bfa7ccef.png" Id="Rc703b50ebf5941ab" /></Relationships>
</file>