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7691bb3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f7a5def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a05762ab54f77" /><Relationship Type="http://schemas.openxmlformats.org/officeDocument/2006/relationships/numbering" Target="/word/numbering.xml" Id="Rc9c618070aed4dc8" /><Relationship Type="http://schemas.openxmlformats.org/officeDocument/2006/relationships/settings" Target="/word/settings.xml" Id="Rca577c81c01b418f" /><Relationship Type="http://schemas.openxmlformats.org/officeDocument/2006/relationships/image" Target="/word/media/f601c276-2965-48df-b64e-afbf0ace31d3.png" Id="Re062f7a5def24463" /></Relationships>
</file>