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bdead1b62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4e36f7f6f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a7e870e9b4405" /><Relationship Type="http://schemas.openxmlformats.org/officeDocument/2006/relationships/numbering" Target="/word/numbering.xml" Id="R8d8805d1563f4765" /><Relationship Type="http://schemas.openxmlformats.org/officeDocument/2006/relationships/settings" Target="/word/settings.xml" Id="Rab71cdc43f5c4777" /><Relationship Type="http://schemas.openxmlformats.org/officeDocument/2006/relationships/image" Target="/word/media/f1971a89-5b5b-4063-9482-195f8ad2bff0.png" Id="Rc5d4e36f7f6f4d59" /></Relationships>
</file>