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edaa7d74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6343deb0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Applecreek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d48662be49e9" /><Relationship Type="http://schemas.openxmlformats.org/officeDocument/2006/relationships/numbering" Target="/word/numbering.xml" Id="R1e32f2cbb5cc4501" /><Relationship Type="http://schemas.openxmlformats.org/officeDocument/2006/relationships/settings" Target="/word/settings.xml" Id="R00d4777955af4af8" /><Relationship Type="http://schemas.openxmlformats.org/officeDocument/2006/relationships/image" Target="/word/media/bd84e396-2c7f-4f5b-8084-c6aee9ab7efa.png" Id="R52a26343deb04a73" /></Relationships>
</file>