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12c4d3ca7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2e398d27f341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Appleton,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38c95f1c5d4987" /><Relationship Type="http://schemas.openxmlformats.org/officeDocument/2006/relationships/numbering" Target="/word/numbering.xml" Id="Ra251fe49e56540d8" /><Relationship Type="http://schemas.openxmlformats.org/officeDocument/2006/relationships/settings" Target="/word/settings.xml" Id="R0c8559615a0e42d8" /><Relationship Type="http://schemas.openxmlformats.org/officeDocument/2006/relationships/image" Target="/word/media/3331cf2a-dbf8-476b-8710-21d714e2001e.png" Id="R522e398d27f3412e" /></Relationships>
</file>