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7ab8f19e8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1af8707f9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Appleton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8a11cb92f4e7f" /><Relationship Type="http://schemas.openxmlformats.org/officeDocument/2006/relationships/numbering" Target="/word/numbering.xml" Id="R4011a16ff96d455a" /><Relationship Type="http://schemas.openxmlformats.org/officeDocument/2006/relationships/settings" Target="/word/settings.xml" Id="R67f326657c2a4a1e" /><Relationship Type="http://schemas.openxmlformats.org/officeDocument/2006/relationships/image" Target="/word/media/da0960c0-cb1a-4d1b-9beb-0f52bc2ba41f.png" Id="R6e71af8707f94230" /></Relationships>
</file>