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be3953c5b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a632d15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fa32026a4e1d" /><Relationship Type="http://schemas.openxmlformats.org/officeDocument/2006/relationships/numbering" Target="/word/numbering.xml" Id="R39b304f920014cfd" /><Relationship Type="http://schemas.openxmlformats.org/officeDocument/2006/relationships/settings" Target="/word/settings.xml" Id="R2f3d01410813410c" /><Relationship Type="http://schemas.openxmlformats.org/officeDocument/2006/relationships/image" Target="/word/media/b7c60f06-d882-4e6f-b546-a005fc306590.png" Id="R3922a632d15c451a" /></Relationships>
</file>