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1cfe7ed3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cbb933e4e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dda0c8d154041" /><Relationship Type="http://schemas.openxmlformats.org/officeDocument/2006/relationships/numbering" Target="/word/numbering.xml" Id="Rd416097f08ac4733" /><Relationship Type="http://schemas.openxmlformats.org/officeDocument/2006/relationships/settings" Target="/word/settings.xml" Id="R6c95fda247e34adf" /><Relationship Type="http://schemas.openxmlformats.org/officeDocument/2006/relationships/image" Target="/word/media/9c536a9c-a4de-40f0-804d-fcbbebf4cf40.png" Id="R922cbb933e4e4fd2" /></Relationships>
</file>