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35a5a9089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5a21e2dd1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2f075583a4791" /><Relationship Type="http://schemas.openxmlformats.org/officeDocument/2006/relationships/numbering" Target="/word/numbering.xml" Id="Rfaa680f311954094" /><Relationship Type="http://schemas.openxmlformats.org/officeDocument/2006/relationships/settings" Target="/word/settings.xml" Id="R1fe82aa1a0ba47bc" /><Relationship Type="http://schemas.openxmlformats.org/officeDocument/2006/relationships/image" Target="/word/media/86bbe06c-4a87-4e57-bfe6-1aa7d1db2b63.png" Id="R1f95a21e2dd14f47" /></Relationships>
</file>