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bc3cec6fc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2c81e7509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Argentine,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e2b1ee6844c4d" /><Relationship Type="http://schemas.openxmlformats.org/officeDocument/2006/relationships/numbering" Target="/word/numbering.xml" Id="R03c60fa5e00141cd" /><Relationship Type="http://schemas.openxmlformats.org/officeDocument/2006/relationships/settings" Target="/word/settings.xml" Id="Ra808a1c2e6a24bf1" /><Relationship Type="http://schemas.openxmlformats.org/officeDocument/2006/relationships/image" Target="/word/media/ca8fe755-c003-491d-90d1-b2a528c6b868.png" Id="R10b2c81e75094fd8" /></Relationships>
</file>